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8279" w14:textId="07C252DC" w:rsidR="002F1071" w:rsidRPr="008312AA" w:rsidRDefault="002F1071" w:rsidP="008312AA">
      <w:pPr>
        <w:pStyle w:val="Nagwek2"/>
        <w:jc w:val="center"/>
      </w:pPr>
      <w:bookmarkStart w:id="0" w:name="_Hlk89269018"/>
      <w:r w:rsidRPr="007D1BA7">
        <w:t xml:space="preserve">Uchwała nr </w:t>
      </w:r>
      <w:r w:rsidR="003D5D69">
        <w:t>143</w:t>
      </w:r>
      <w:r>
        <w:t>/</w:t>
      </w:r>
      <w:r w:rsidR="003D5D69">
        <w:t>288</w:t>
      </w:r>
      <w:r>
        <w:t>/</w:t>
      </w:r>
      <w:r w:rsidR="003D5D69">
        <w:t>22</w:t>
      </w:r>
      <w:r>
        <w:br/>
      </w:r>
      <w:r w:rsidRPr="007D1BA7">
        <w:t>Zarządu Województwa Mazowieckiego</w:t>
      </w:r>
      <w:r>
        <w:br/>
      </w:r>
      <w:r w:rsidR="00DF2440" w:rsidRPr="007D1BA7">
        <w:t>dnia 24</w:t>
      </w:r>
      <w:r w:rsidR="003D5D69">
        <w:t xml:space="preserve"> stycznia 2022 </w:t>
      </w:r>
      <w:r w:rsidRPr="007D1BA7">
        <w:t>r.</w:t>
      </w:r>
      <w:bookmarkEnd w:id="0"/>
      <w:r>
        <w:br/>
      </w:r>
      <w:r>
        <w:br/>
      </w:r>
      <w:r w:rsidRPr="007D1BA7">
        <w:t xml:space="preserve">w </w:t>
      </w:r>
      <w:r w:rsidRPr="009671EF">
        <w:t xml:space="preserve">sprawie ogłoszenia otwartego </w:t>
      </w:r>
      <w:r w:rsidRPr="007D1BA7">
        <w:t xml:space="preserve">konkursu ofert na realizację w </w:t>
      </w:r>
      <w:r>
        <w:t xml:space="preserve">2022 </w:t>
      </w:r>
      <w:r w:rsidRPr="007D1BA7">
        <w:t>roku</w:t>
      </w:r>
      <w:r>
        <w:t xml:space="preserve"> </w:t>
      </w:r>
      <w:r w:rsidR="00EB32FB">
        <w:t>zadań publicznych</w:t>
      </w:r>
      <w:r w:rsidRPr="007D1BA7">
        <w:t xml:space="preserve"> Województwa Mazowieckiego w obszarze</w:t>
      </w:r>
      <w:r>
        <w:t xml:space="preserve"> </w:t>
      </w:r>
      <w:r w:rsidRPr="00E32301">
        <w:t>„Działalność wspomagająca rozwój gospodarczy, w tym rozwój przedsiębiorczości”</w:t>
      </w:r>
      <w:r w:rsidR="00EB32FB">
        <w:t>,</w:t>
      </w:r>
      <w:r w:rsidR="00506756">
        <w:t xml:space="preserve"> </w:t>
      </w:r>
      <w:r w:rsidR="00EB32FB">
        <w:t>zadanie</w:t>
      </w:r>
      <w:r w:rsidR="00506756">
        <w:t xml:space="preserve"> </w:t>
      </w:r>
      <w:r w:rsidR="00C0524B">
        <w:t>pn.</w:t>
      </w:r>
      <w:r w:rsidR="006B0DD2">
        <w:t xml:space="preserve"> </w:t>
      </w:r>
      <w:r w:rsidR="00506756">
        <w:t>„</w:t>
      </w:r>
      <w:r w:rsidR="00506756" w:rsidRPr="00C76E2F">
        <w:t>Wspieranie i rozwój klastrów i inicjatyw klastrowych oraz wzmocnienie ich pozycji konkurencyjnej na rynku, w tym m.in. promowanie współpracy między sferą nauki i biznesu</w:t>
      </w:r>
      <w:r w:rsidR="00506756">
        <w:t>”</w:t>
      </w:r>
    </w:p>
    <w:p w14:paraId="1B82058B" w14:textId="77777777" w:rsidR="002F1071" w:rsidRPr="007D1BA7" w:rsidRDefault="002F1071" w:rsidP="0050675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5DA4803" w14:textId="046AB8E7" w:rsidR="007C6DF0" w:rsidRPr="00EE163B" w:rsidRDefault="007C6DF0" w:rsidP="007C6D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440865">
        <w:rPr>
          <w:rFonts w:ascii="Arial" w:hAnsi="Arial" w:cs="Arial"/>
          <w:sz w:val="20"/>
          <w:szCs w:val="20"/>
        </w:rPr>
        <w:t xml:space="preserve">a podstawie art. 41 ust. 1 i 2 pkt 1 ustawy z dnia 5 czerwca 1998 r. o </w:t>
      </w:r>
      <w:r w:rsidRPr="00244BF8">
        <w:rPr>
          <w:rFonts w:ascii="Arial" w:hAnsi="Arial" w:cs="Arial"/>
          <w:sz w:val="20"/>
          <w:szCs w:val="20"/>
        </w:rPr>
        <w:t>samorządzie województwa (Dz. U. z 2020 r. poz. 1668 oraz z 2021 r. poz. 1038 i 1834), art. 4 ust. 1 pkt 11, art. 5 ust. 4 pkt 2, art</w:t>
      </w:r>
      <w:r w:rsidRPr="00440865">
        <w:rPr>
          <w:rFonts w:ascii="Arial" w:hAnsi="Arial" w:cs="Arial"/>
          <w:sz w:val="20"/>
          <w:szCs w:val="20"/>
        </w:rPr>
        <w:t xml:space="preserve">. 11 ust. 1 pkt 1 </w:t>
      </w:r>
      <w:r>
        <w:rPr>
          <w:rFonts w:ascii="Arial" w:hAnsi="Arial" w:cs="Arial"/>
          <w:sz w:val="20"/>
          <w:szCs w:val="20"/>
        </w:rPr>
        <w:t xml:space="preserve">i </w:t>
      </w:r>
      <w:r w:rsidRPr="00440865">
        <w:rPr>
          <w:rFonts w:ascii="Arial" w:hAnsi="Arial" w:cs="Arial"/>
          <w:sz w:val="20"/>
          <w:szCs w:val="20"/>
        </w:rPr>
        <w:t>ust. 2, art. 13</w:t>
      </w:r>
      <w:r>
        <w:rPr>
          <w:rFonts w:ascii="Arial" w:hAnsi="Arial" w:cs="Arial"/>
          <w:sz w:val="20"/>
          <w:szCs w:val="20"/>
        </w:rPr>
        <w:t>, art.14</w:t>
      </w:r>
      <w:r w:rsidRPr="00440865">
        <w:rPr>
          <w:rFonts w:ascii="Arial" w:hAnsi="Arial" w:cs="Arial"/>
          <w:sz w:val="20"/>
          <w:szCs w:val="20"/>
        </w:rPr>
        <w:t xml:space="preserve"> i art. 15 ustawy z dnia 24 kwietnia 2003 r. o działalności pożytku publicznego i o wolontariacie (Dz. U. z 20</w:t>
      </w:r>
      <w:r>
        <w:rPr>
          <w:rFonts w:ascii="Arial" w:hAnsi="Arial" w:cs="Arial"/>
          <w:sz w:val="20"/>
          <w:szCs w:val="20"/>
        </w:rPr>
        <w:t>20</w:t>
      </w:r>
      <w:r w:rsidRPr="00440865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1057 oraz z 2021 r. poz.1038,</w:t>
      </w:r>
      <w:r w:rsidR="009F1E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1243,</w:t>
      </w:r>
      <w:r w:rsidR="009F1E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1535 i 2490</w:t>
      </w:r>
      <w:r w:rsidRPr="00440865">
        <w:rPr>
          <w:rFonts w:ascii="Arial" w:hAnsi="Arial" w:cs="Arial"/>
          <w:sz w:val="20"/>
          <w:szCs w:val="20"/>
        </w:rPr>
        <w:t xml:space="preserve">) oraz uchwały nr </w:t>
      </w:r>
      <w:r>
        <w:rPr>
          <w:rFonts w:ascii="Arial" w:hAnsi="Arial" w:cs="Arial"/>
          <w:sz w:val="20"/>
          <w:szCs w:val="20"/>
        </w:rPr>
        <w:t>132</w:t>
      </w:r>
      <w:r w:rsidRPr="0044086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21 </w:t>
      </w:r>
      <w:r w:rsidRPr="00440865">
        <w:rPr>
          <w:rFonts w:ascii="Arial" w:hAnsi="Arial" w:cs="Arial"/>
          <w:sz w:val="20"/>
          <w:szCs w:val="20"/>
        </w:rPr>
        <w:t xml:space="preserve">Sejmiku Województwa Mazowieckiego z dnia </w:t>
      </w:r>
      <w:r>
        <w:rPr>
          <w:rFonts w:ascii="Arial" w:hAnsi="Arial" w:cs="Arial"/>
          <w:sz w:val="20"/>
          <w:szCs w:val="20"/>
        </w:rPr>
        <w:t>12 października 2021</w:t>
      </w:r>
      <w:r w:rsidRPr="00440865">
        <w:rPr>
          <w:rFonts w:ascii="Arial" w:hAnsi="Arial" w:cs="Arial"/>
          <w:sz w:val="20"/>
          <w:szCs w:val="20"/>
        </w:rPr>
        <w:t xml:space="preserve"> r. w sprawie „Rocznego programu współpracy Województwa Mazowieckiego z organizacjami pozarządowymi oraz podmiotami wymienionymi w art. 3 ust. 3 ustawy o dz</w:t>
      </w:r>
      <w:r>
        <w:rPr>
          <w:rFonts w:ascii="Arial" w:hAnsi="Arial" w:cs="Arial"/>
          <w:sz w:val="20"/>
          <w:szCs w:val="20"/>
        </w:rPr>
        <w:t xml:space="preserve">iałalności pożytku publicznego </w:t>
      </w:r>
      <w:r w:rsidRPr="00440865">
        <w:rPr>
          <w:rFonts w:ascii="Arial" w:hAnsi="Arial" w:cs="Arial"/>
          <w:sz w:val="20"/>
          <w:szCs w:val="20"/>
        </w:rPr>
        <w:t xml:space="preserve">i o wolontariacie na </w:t>
      </w:r>
      <w:r w:rsidRPr="00EE163B">
        <w:rPr>
          <w:rFonts w:ascii="Arial" w:hAnsi="Arial" w:cs="Arial"/>
          <w:sz w:val="20"/>
          <w:szCs w:val="20"/>
        </w:rPr>
        <w:t>2022 rok”</w:t>
      </w:r>
      <w:r w:rsidRPr="00EE163B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9647FE" w:rsidRPr="00EE163B">
        <w:rPr>
          <w:rFonts w:ascii="Arial" w:hAnsi="Arial" w:cs="Arial"/>
          <w:sz w:val="20"/>
          <w:szCs w:val="20"/>
          <w:vertAlign w:val="superscript"/>
        </w:rPr>
        <w:t>)</w:t>
      </w:r>
      <w:r w:rsidRPr="00EE163B">
        <w:rPr>
          <w:rFonts w:ascii="Arial" w:hAnsi="Arial" w:cs="Arial"/>
          <w:sz w:val="20"/>
          <w:szCs w:val="20"/>
        </w:rPr>
        <w:t xml:space="preserve"> </w:t>
      </w:r>
      <w:r w:rsidRPr="00EE163B">
        <w:rPr>
          <w:rFonts w:ascii="Arial" w:eastAsia="Calibri" w:hAnsi="Arial" w:cs="Arial"/>
          <w:sz w:val="20"/>
          <w:szCs w:val="20"/>
          <w:lang w:eastAsia="en-US"/>
        </w:rPr>
        <w:t>– uchwala się, co następuje:</w:t>
      </w:r>
    </w:p>
    <w:p w14:paraId="46DA1B76" w14:textId="77777777" w:rsidR="002F1071" w:rsidRPr="00EE163B" w:rsidRDefault="002F1071" w:rsidP="00506756">
      <w:pPr>
        <w:pStyle w:val="Nagwek2"/>
        <w:spacing w:line="276" w:lineRule="auto"/>
        <w:jc w:val="center"/>
      </w:pPr>
      <w:r w:rsidRPr="00EE163B">
        <w:t>§ 1.</w:t>
      </w:r>
    </w:p>
    <w:p w14:paraId="385C5E4D" w14:textId="6F29CF9A" w:rsidR="002F1071" w:rsidRPr="00EE163B" w:rsidRDefault="002F1071" w:rsidP="007C6DF0">
      <w:pPr>
        <w:pStyle w:val="Nagwek2"/>
        <w:numPr>
          <w:ilvl w:val="0"/>
          <w:numId w:val="2"/>
        </w:numPr>
        <w:ind w:left="284" w:hanging="426"/>
        <w:rPr>
          <w:b w:val="0"/>
          <w:bCs w:val="0"/>
          <w:color w:val="FF0000"/>
        </w:rPr>
      </w:pPr>
      <w:r w:rsidRPr="00EE163B">
        <w:rPr>
          <w:b w:val="0"/>
          <w:bCs w:val="0"/>
        </w:rPr>
        <w:t>Ogłasza się otwarty konkurs ofert na realizację w</w:t>
      </w:r>
      <w:r w:rsidR="00506756" w:rsidRPr="00EE163B">
        <w:rPr>
          <w:b w:val="0"/>
          <w:bCs w:val="0"/>
        </w:rPr>
        <w:t xml:space="preserve"> 2022 </w:t>
      </w:r>
      <w:r w:rsidRPr="00EE163B">
        <w:rPr>
          <w:b w:val="0"/>
          <w:bCs w:val="0"/>
        </w:rPr>
        <w:t xml:space="preserve">roku </w:t>
      </w:r>
      <w:r w:rsidR="00DA2B41" w:rsidRPr="00EE163B">
        <w:rPr>
          <w:b w:val="0"/>
          <w:bCs w:val="0"/>
        </w:rPr>
        <w:t>zadań publicznych</w:t>
      </w:r>
      <w:r w:rsidRPr="00EE163B">
        <w:rPr>
          <w:b w:val="0"/>
          <w:bCs w:val="0"/>
        </w:rPr>
        <w:t xml:space="preserve"> Województwa Mazowieckiego w </w:t>
      </w:r>
      <w:r w:rsidR="00506756" w:rsidRPr="00EE163B">
        <w:rPr>
          <w:b w:val="0"/>
          <w:bCs w:val="0"/>
        </w:rPr>
        <w:t>obszarze „Działalność wspomagająca rozwój gospodarczy, w tym rozwój przedsiębiorczości”</w:t>
      </w:r>
      <w:r w:rsidR="00DA2B41" w:rsidRPr="00EE163B">
        <w:rPr>
          <w:b w:val="0"/>
          <w:bCs w:val="0"/>
        </w:rPr>
        <w:t xml:space="preserve">, zadanie </w:t>
      </w:r>
      <w:r w:rsidR="00506756" w:rsidRPr="00EE163B">
        <w:rPr>
          <w:b w:val="0"/>
          <w:bCs w:val="0"/>
        </w:rPr>
        <w:t xml:space="preserve"> pn. „Wspieranie i rozwój klastrów i inicjatyw klastrowych oraz wzmocnienie ich pozycji konkurencyjnej na rynku, w tym m.in. promowanie współpracy między sferą nauki i biznesu” </w:t>
      </w:r>
      <w:r w:rsidRPr="00EE163B">
        <w:rPr>
          <w:b w:val="0"/>
          <w:bCs w:val="0"/>
        </w:rPr>
        <w:t xml:space="preserve">w celu wykonania zadań publicznych wynikających z art. 4 ust. 1 pkt </w:t>
      </w:r>
      <w:r w:rsidR="00E12BE5" w:rsidRPr="00EE163B">
        <w:rPr>
          <w:b w:val="0"/>
          <w:bCs w:val="0"/>
        </w:rPr>
        <w:t>11</w:t>
      </w:r>
      <w:r w:rsidR="009A0C48" w:rsidRPr="00EE163B">
        <w:rPr>
          <w:b w:val="0"/>
          <w:bCs w:val="0"/>
          <w:color w:val="000000"/>
          <w:vertAlign w:val="superscript"/>
        </w:rPr>
        <w:t xml:space="preserve"> </w:t>
      </w:r>
      <w:r w:rsidRPr="00EE163B">
        <w:rPr>
          <w:b w:val="0"/>
          <w:bCs w:val="0"/>
        </w:rPr>
        <w:t xml:space="preserve">ustawy z dnia 24 kwietnia 2003 r. o działalności pożytku publicznego i o wolontariacie. </w:t>
      </w:r>
    </w:p>
    <w:p w14:paraId="4A9A810B" w14:textId="75AC1552" w:rsidR="002F1071" w:rsidRPr="00EE163B" w:rsidRDefault="004B0F94" w:rsidP="007C6DF0">
      <w:pPr>
        <w:pStyle w:val="Akapitzlist"/>
        <w:numPr>
          <w:ilvl w:val="0"/>
          <w:numId w:val="2"/>
        </w:numPr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 w:rsidRPr="00EE163B">
        <w:rPr>
          <w:rFonts w:ascii="Arial" w:eastAsia="Times New Roman" w:hAnsi="Arial" w:cs="Arial"/>
          <w:sz w:val="20"/>
          <w:szCs w:val="20"/>
          <w:lang w:eastAsia="ar-SA"/>
        </w:rPr>
        <w:t>Zlecenie</w:t>
      </w:r>
      <w:r w:rsidR="002F1071" w:rsidRPr="00EE163B">
        <w:rPr>
          <w:rFonts w:ascii="Arial" w:eastAsia="Times New Roman" w:hAnsi="Arial" w:cs="Arial"/>
          <w:sz w:val="20"/>
          <w:szCs w:val="20"/>
          <w:lang w:eastAsia="ar-SA"/>
        </w:rPr>
        <w:t xml:space="preserve"> realizacji zadania publicznego wraz z udzieleniem dotacji, o którym mowa w ust. 1, nastąpi w formie</w:t>
      </w:r>
      <w:r w:rsidR="00506756" w:rsidRPr="00EE163B">
        <w:rPr>
          <w:rFonts w:ascii="Arial" w:eastAsia="Times New Roman" w:hAnsi="Arial" w:cs="Arial"/>
          <w:sz w:val="20"/>
          <w:szCs w:val="20"/>
          <w:lang w:eastAsia="ar-SA"/>
        </w:rPr>
        <w:t xml:space="preserve"> wsparcia</w:t>
      </w:r>
      <w:r w:rsidR="002F1071" w:rsidRPr="00EE163B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2455715E" w14:textId="77777777" w:rsidR="002F1071" w:rsidRPr="00EE163B" w:rsidRDefault="002F1071" w:rsidP="007C6DF0">
      <w:pPr>
        <w:pStyle w:val="Akapitzlist"/>
        <w:numPr>
          <w:ilvl w:val="0"/>
          <w:numId w:val="2"/>
        </w:numPr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 w:rsidRPr="00EE163B">
        <w:rPr>
          <w:rFonts w:ascii="Arial" w:eastAsia="Times New Roman" w:hAnsi="Arial" w:cs="Arial"/>
          <w:sz w:val="20"/>
          <w:szCs w:val="20"/>
          <w:lang w:eastAsia="ar-SA"/>
        </w:rPr>
        <w:t>Treść ogłoszenia o konkursie ofert stanowi załącznik nr 1 do uchwały.</w:t>
      </w:r>
    </w:p>
    <w:p w14:paraId="7CEAEBFA" w14:textId="77777777" w:rsidR="002F1071" w:rsidRPr="00EE163B" w:rsidRDefault="002F1071" w:rsidP="007C6DF0">
      <w:pPr>
        <w:pStyle w:val="Nagwek2"/>
        <w:spacing w:line="276" w:lineRule="auto"/>
        <w:jc w:val="center"/>
      </w:pPr>
      <w:r w:rsidRPr="00EE163B">
        <w:t>§ 2.</w:t>
      </w:r>
    </w:p>
    <w:p w14:paraId="5B6BC4F0" w14:textId="77777777" w:rsidR="002F1071" w:rsidRPr="00EE163B" w:rsidRDefault="002F1071" w:rsidP="007C6DF0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EE163B">
        <w:rPr>
          <w:rFonts w:ascii="Arial" w:hAnsi="Arial" w:cs="Arial"/>
          <w:sz w:val="20"/>
          <w:szCs w:val="20"/>
        </w:rPr>
        <w:t xml:space="preserve">Ogłasza się otwarty nabór osób wskazywanych przez organizacje pozarządowe </w:t>
      </w:r>
      <w:r w:rsidRPr="00EE163B">
        <w:rPr>
          <w:rFonts w:ascii="Arial" w:hAnsi="Arial" w:cs="Arial"/>
          <w:snapToGrid w:val="0"/>
          <w:sz w:val="20"/>
          <w:szCs w:val="20"/>
        </w:rPr>
        <w:t>oraz</w:t>
      </w:r>
      <w:r w:rsidRPr="00EE163B">
        <w:rPr>
          <w:rFonts w:ascii="Arial" w:hAnsi="Arial" w:cs="Arial"/>
          <w:sz w:val="20"/>
          <w:szCs w:val="20"/>
        </w:rPr>
        <w:t xml:space="preserve"> podmioty, </w:t>
      </w:r>
      <w:r w:rsidRPr="00EE163B">
        <w:rPr>
          <w:rFonts w:ascii="Arial" w:hAnsi="Arial" w:cs="Arial"/>
          <w:sz w:val="20"/>
          <w:szCs w:val="20"/>
        </w:rPr>
        <w:br/>
        <w:t xml:space="preserve">o których mowa w art. 3 ust. 3 ustawy z dnia 24 kwietnia 2003 r. o działalności pożytku publicznego  </w:t>
      </w:r>
      <w:r w:rsidRPr="00EE163B">
        <w:rPr>
          <w:rFonts w:ascii="Arial" w:hAnsi="Arial" w:cs="Arial"/>
          <w:sz w:val="20"/>
          <w:szCs w:val="20"/>
        </w:rPr>
        <w:br/>
        <w:t>i o wolontariacie, działające na terenie Województwa Mazowieckiego, do komisji konkursowej do opiniowania ofert w otwartym konkursie ofert, o którym mowa w § 1 ust. 1.</w:t>
      </w:r>
    </w:p>
    <w:p w14:paraId="506F1369" w14:textId="77777777" w:rsidR="002F1071" w:rsidRPr="00EE163B" w:rsidRDefault="002F1071" w:rsidP="007C6DF0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EE163B">
        <w:rPr>
          <w:rFonts w:ascii="Arial" w:hAnsi="Arial" w:cs="Arial"/>
          <w:sz w:val="20"/>
          <w:szCs w:val="20"/>
        </w:rPr>
        <w:t>Treść ogłoszenia o naborze osób, o których mowa w ust. 1, stanowi załącznik nr 2 do uchwały</w:t>
      </w:r>
      <w:r w:rsidRPr="00EE163B">
        <w:rPr>
          <w:rFonts w:ascii="Arial" w:eastAsia="BatangChe" w:hAnsi="Arial" w:cs="Arial"/>
          <w:color w:val="000000"/>
          <w:sz w:val="20"/>
          <w:szCs w:val="20"/>
        </w:rPr>
        <w:t>.</w:t>
      </w:r>
      <w:r w:rsidRPr="00EE163B">
        <w:rPr>
          <w:rFonts w:ascii="Arial" w:hAnsi="Arial" w:cs="Arial"/>
          <w:sz w:val="20"/>
          <w:szCs w:val="20"/>
        </w:rPr>
        <w:t xml:space="preserve"> </w:t>
      </w:r>
    </w:p>
    <w:p w14:paraId="50489662" w14:textId="77777777" w:rsidR="002F1071" w:rsidRPr="00EE163B" w:rsidRDefault="002F1071" w:rsidP="007C6DF0">
      <w:pPr>
        <w:pStyle w:val="Nagwek2"/>
        <w:spacing w:line="276" w:lineRule="auto"/>
        <w:jc w:val="center"/>
      </w:pPr>
      <w:r w:rsidRPr="00EE163B">
        <w:t>§ 3.</w:t>
      </w:r>
    </w:p>
    <w:p w14:paraId="0BBE1561" w14:textId="77777777" w:rsidR="002F1071" w:rsidRPr="00EE163B" w:rsidRDefault="002F1071" w:rsidP="007C6DF0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E163B">
        <w:rPr>
          <w:rFonts w:ascii="Arial" w:hAnsi="Arial" w:cs="Arial"/>
          <w:sz w:val="20"/>
          <w:szCs w:val="20"/>
        </w:rPr>
        <w:t xml:space="preserve">Po wyłonieniu najlepszych ofert, zatwierdzenie wyboru i przekazanie środków na realizację zadań, </w:t>
      </w:r>
      <w:r w:rsidRPr="00EE163B">
        <w:rPr>
          <w:rFonts w:ascii="Arial" w:hAnsi="Arial" w:cs="Arial"/>
          <w:sz w:val="20"/>
          <w:szCs w:val="20"/>
        </w:rPr>
        <w:br/>
        <w:t xml:space="preserve">o których mowa w </w:t>
      </w:r>
      <w:r w:rsidRPr="00EE163B">
        <w:rPr>
          <w:rFonts w:ascii="Arial" w:hAnsi="Arial" w:cs="Arial"/>
          <w:bCs/>
          <w:sz w:val="20"/>
          <w:szCs w:val="20"/>
        </w:rPr>
        <w:t>§ 1 ust. 1, nastąpi na podstawie odrębnej uchwały Zarządu Województwa Mazowieckiego.</w:t>
      </w:r>
    </w:p>
    <w:p w14:paraId="1646F3AC" w14:textId="77777777" w:rsidR="002F1071" w:rsidRPr="00EE163B" w:rsidRDefault="002F1071" w:rsidP="007C6DF0">
      <w:pPr>
        <w:pStyle w:val="Nagwek2"/>
        <w:spacing w:line="276" w:lineRule="auto"/>
        <w:jc w:val="center"/>
      </w:pPr>
      <w:r w:rsidRPr="00EE163B">
        <w:t>§ 4.</w:t>
      </w:r>
    </w:p>
    <w:p w14:paraId="3AFEC143" w14:textId="1585401D" w:rsidR="002F1071" w:rsidRPr="008312AA" w:rsidRDefault="002F1071" w:rsidP="008312AA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 w:rsidRPr="00EE163B">
        <w:rPr>
          <w:rFonts w:ascii="Arial" w:hAnsi="Arial" w:cs="Arial"/>
          <w:color w:val="000000"/>
          <w:sz w:val="20"/>
          <w:szCs w:val="20"/>
        </w:rPr>
        <w:t>Wykonanie uchwały powierza się Dyrektorowi</w:t>
      </w:r>
      <w:r w:rsidR="00E12BE5" w:rsidRPr="00EE163B">
        <w:rPr>
          <w:rFonts w:ascii="Arial" w:hAnsi="Arial" w:cs="Arial"/>
          <w:color w:val="000000"/>
          <w:sz w:val="20"/>
          <w:szCs w:val="20"/>
        </w:rPr>
        <w:t xml:space="preserve"> </w:t>
      </w:r>
      <w:r w:rsidR="00E12BE5" w:rsidRPr="00EE163B">
        <w:rPr>
          <w:rFonts w:ascii="Arial" w:hAnsi="Arial" w:cs="Arial"/>
          <w:sz w:val="20"/>
          <w:szCs w:val="20"/>
        </w:rPr>
        <w:t>Departamentu Rozwoju Regionalnego i Funduszy Europejskich Urzędu Marszałkowskiego Województwa Mazowieckiego w Warszawie.</w:t>
      </w:r>
    </w:p>
    <w:p w14:paraId="5A48EE85" w14:textId="77777777" w:rsidR="002F1071" w:rsidRPr="007D1BA7" w:rsidRDefault="002F1071" w:rsidP="00E12BE5">
      <w:pPr>
        <w:pStyle w:val="Nagwek2"/>
        <w:spacing w:line="276" w:lineRule="auto"/>
        <w:jc w:val="center"/>
      </w:pPr>
      <w:r w:rsidRPr="00EE163B">
        <w:t>§ 5.</w:t>
      </w:r>
    </w:p>
    <w:p w14:paraId="02FC0A31" w14:textId="605BF805" w:rsidR="00EB13D5" w:rsidRDefault="002F1071" w:rsidP="00E12B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Uchwała wchodzi w życie z dniem podjęcia.</w:t>
      </w:r>
    </w:p>
    <w:sectPr w:rsidR="00EB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F796" w14:textId="77777777" w:rsidR="00D84EE4" w:rsidRDefault="00D84EE4" w:rsidP="002F1071">
      <w:r>
        <w:separator/>
      </w:r>
    </w:p>
  </w:endnote>
  <w:endnote w:type="continuationSeparator" w:id="0">
    <w:p w14:paraId="318A6B4F" w14:textId="77777777" w:rsidR="00D84EE4" w:rsidRDefault="00D84EE4" w:rsidP="002F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F68F" w14:textId="77777777" w:rsidR="00D84EE4" w:rsidRDefault="00D84EE4" w:rsidP="002F1071">
      <w:r>
        <w:separator/>
      </w:r>
    </w:p>
  </w:footnote>
  <w:footnote w:type="continuationSeparator" w:id="0">
    <w:p w14:paraId="4F9BEA0D" w14:textId="77777777" w:rsidR="00D84EE4" w:rsidRDefault="00D84EE4" w:rsidP="002F1071">
      <w:r>
        <w:continuationSeparator/>
      </w:r>
    </w:p>
  </w:footnote>
  <w:footnote w:id="1">
    <w:p w14:paraId="22094580" w14:textId="5D2DA7C6" w:rsidR="007C6DF0" w:rsidRPr="00502F8E" w:rsidRDefault="007C6DF0" w:rsidP="007C6DF0">
      <w:pPr>
        <w:pStyle w:val="Tekstprzypisudolnego"/>
        <w:rPr>
          <w:rFonts w:ascii="Arial" w:hAnsi="Arial" w:cs="Arial"/>
          <w:sz w:val="18"/>
          <w:szCs w:val="18"/>
        </w:rPr>
      </w:pPr>
      <w:r w:rsidRPr="00EE163B">
        <w:rPr>
          <w:rStyle w:val="Odwoanieprzypisudolnego"/>
          <w:rFonts w:ascii="Arial" w:hAnsi="Arial" w:cs="Arial"/>
          <w:sz w:val="18"/>
          <w:szCs w:val="18"/>
        </w:rPr>
        <w:footnoteRef/>
      </w:r>
      <w:r w:rsidR="009647FE" w:rsidRPr="00EE163B">
        <w:rPr>
          <w:rFonts w:ascii="Arial" w:hAnsi="Arial" w:cs="Arial"/>
          <w:vertAlign w:val="superscript"/>
        </w:rPr>
        <w:t>)</w:t>
      </w:r>
      <w:r w:rsidRPr="00502F8E">
        <w:rPr>
          <w:rFonts w:ascii="Arial" w:hAnsi="Arial" w:cs="Arial"/>
          <w:sz w:val="18"/>
          <w:szCs w:val="18"/>
        </w:rPr>
        <w:t xml:space="preserve"> Zmienionej uchwałą nr </w:t>
      </w:r>
      <w:r>
        <w:rPr>
          <w:rFonts w:ascii="Arial" w:hAnsi="Arial" w:cs="Arial"/>
          <w:sz w:val="18"/>
          <w:szCs w:val="18"/>
        </w:rPr>
        <w:t>15</w:t>
      </w:r>
      <w:r w:rsidRPr="007665EC">
        <w:rPr>
          <w:rFonts w:ascii="Arial" w:hAnsi="Arial" w:cs="Arial"/>
          <w:sz w:val="18"/>
          <w:szCs w:val="18"/>
        </w:rPr>
        <w:t>5/21 Sejmiku Województwa Mazowieckiego z dnia 2</w:t>
      </w:r>
      <w:r>
        <w:rPr>
          <w:rFonts w:ascii="Arial" w:hAnsi="Arial" w:cs="Arial"/>
          <w:sz w:val="18"/>
          <w:szCs w:val="18"/>
        </w:rPr>
        <w:t>3</w:t>
      </w:r>
      <w:r w:rsidRPr="007665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listopada</w:t>
      </w:r>
      <w:r w:rsidRPr="007665EC">
        <w:rPr>
          <w:rFonts w:ascii="Arial" w:hAnsi="Arial" w:cs="Arial"/>
          <w:sz w:val="18"/>
          <w:szCs w:val="18"/>
        </w:rPr>
        <w:t xml:space="preserve"> 2021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AE"/>
    <w:multiLevelType w:val="hybridMultilevel"/>
    <w:tmpl w:val="ADA871AC"/>
    <w:lvl w:ilvl="0" w:tplc="52DE85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71"/>
    <w:rsid w:val="001D18B7"/>
    <w:rsid w:val="0023305C"/>
    <w:rsid w:val="002770BC"/>
    <w:rsid w:val="002F1071"/>
    <w:rsid w:val="00317408"/>
    <w:rsid w:val="003D5D69"/>
    <w:rsid w:val="003E77A2"/>
    <w:rsid w:val="00436164"/>
    <w:rsid w:val="004B0F94"/>
    <w:rsid w:val="004E35AA"/>
    <w:rsid w:val="00506756"/>
    <w:rsid w:val="00553647"/>
    <w:rsid w:val="005D3C0C"/>
    <w:rsid w:val="005F7C75"/>
    <w:rsid w:val="0068643A"/>
    <w:rsid w:val="006941B0"/>
    <w:rsid w:val="006974EB"/>
    <w:rsid w:val="006B0DD2"/>
    <w:rsid w:val="00742FA5"/>
    <w:rsid w:val="007651CE"/>
    <w:rsid w:val="007C6DF0"/>
    <w:rsid w:val="008312AA"/>
    <w:rsid w:val="0088482D"/>
    <w:rsid w:val="008D3752"/>
    <w:rsid w:val="009552F2"/>
    <w:rsid w:val="009647FE"/>
    <w:rsid w:val="009A0C48"/>
    <w:rsid w:val="009F1E7A"/>
    <w:rsid w:val="00BF762F"/>
    <w:rsid w:val="00C0524B"/>
    <w:rsid w:val="00D84EE4"/>
    <w:rsid w:val="00D94AC7"/>
    <w:rsid w:val="00DA2B41"/>
    <w:rsid w:val="00DF0559"/>
    <w:rsid w:val="00DF2440"/>
    <w:rsid w:val="00E12BE5"/>
    <w:rsid w:val="00EB0A33"/>
    <w:rsid w:val="00EB13D5"/>
    <w:rsid w:val="00EB32FB"/>
    <w:rsid w:val="00EE163B"/>
    <w:rsid w:val="00F6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F05CD"/>
  <w15:chartTrackingRefBased/>
  <w15:docId w15:val="{CC9CBE5D-7EE2-4B3C-8B74-01D15082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0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071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F1071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styleId="Odwoanieprzypisudolnego">
    <w:name w:val="footnote reference"/>
    <w:uiPriority w:val="99"/>
    <w:rsid w:val="002F107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F10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10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2F1071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2F107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E12BE5"/>
    <w:pPr>
      <w:suppressAutoHyphens w:val="0"/>
      <w:jc w:val="both"/>
    </w:pPr>
    <w:rPr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BE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B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2BE5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2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E12BE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955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95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Wojkowska Katarzyna</dc:creator>
  <cp:keywords/>
  <dc:description/>
  <cp:lastModifiedBy>Wojkowska Katarzyna</cp:lastModifiedBy>
  <cp:revision>3</cp:revision>
  <cp:lastPrinted>2022-01-26T06:59:00Z</cp:lastPrinted>
  <dcterms:created xsi:type="dcterms:W3CDTF">2022-01-26T06:59:00Z</dcterms:created>
  <dcterms:modified xsi:type="dcterms:W3CDTF">2022-01-26T06:59:00Z</dcterms:modified>
</cp:coreProperties>
</file>